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6E" w:rsidRDefault="00A5026E" w:rsidP="00A50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5026E" w:rsidRPr="00B800E4" w:rsidRDefault="00A5026E" w:rsidP="00A5026E">
      <w:pPr>
        <w:rPr>
          <w:rFonts w:ascii="Times New Roman" w:hAnsi="Times New Roman"/>
          <w:b/>
          <w:sz w:val="24"/>
          <w:szCs w:val="24"/>
          <w:lang w:val="tt-RU"/>
        </w:rPr>
      </w:pPr>
      <w:r w:rsidRPr="00B800E4">
        <w:rPr>
          <w:rFonts w:ascii="Times New Roman" w:hAnsi="Times New Roman"/>
          <w:b/>
          <w:sz w:val="24"/>
          <w:szCs w:val="24"/>
          <w:lang w:val="tt-RU"/>
        </w:rPr>
        <w:t>Исәнмесез укучылар.</w:t>
      </w:r>
    </w:p>
    <w:p w:rsidR="00A5026E" w:rsidRDefault="00893A37" w:rsidP="00A5026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Бу үткән дәрес эше иде. Алмаз син генә эшләмәдең.Калганнар билге куйдым.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5026E" w:rsidRPr="00893A37" w:rsidTr="00C30234">
        <w:tc>
          <w:tcPr>
            <w:tcW w:w="4785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X</w:t>
            </w:r>
            <w:r>
              <w:rPr>
                <w:rFonts w:asciiTheme="minorBidi" w:hAnsiTheme="minorBidi"/>
                <w:b/>
                <w:sz w:val="24"/>
                <w:szCs w:val="24"/>
                <w:lang w:val="tt-RU"/>
              </w:rPr>
              <w:t>V</w:t>
            </w:r>
            <w:r>
              <w:rPr>
                <w:rFonts w:ascii="Calibri" w:hAnsi="Calibri"/>
                <w:b/>
                <w:sz w:val="24"/>
                <w:szCs w:val="24"/>
                <w:lang w:val="tt-RU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гасырда уку, укыту.</w:t>
            </w:r>
          </w:p>
        </w:tc>
        <w:tc>
          <w:tcPr>
            <w:tcW w:w="4786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Хэзерге вакытта уку, укыту</w:t>
            </w:r>
          </w:p>
        </w:tc>
      </w:tr>
      <w:tr w:rsidR="00A5026E" w:rsidRPr="009D6E32" w:rsidTr="00C30234">
        <w:tc>
          <w:tcPr>
            <w:tcW w:w="9571" w:type="dxa"/>
            <w:gridSpan w:val="2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   Аерымлыклар (черты различия)</w:t>
            </w:r>
          </w:p>
        </w:tc>
      </w:tr>
      <w:tr w:rsidR="00A5026E" w:rsidRPr="009D6E32" w:rsidTr="00C30234">
        <w:tc>
          <w:tcPr>
            <w:tcW w:w="4785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5026E" w:rsidRPr="009D6E32" w:rsidTr="00C30234">
        <w:tc>
          <w:tcPr>
            <w:tcW w:w="4785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5026E" w:rsidRPr="009D6E32" w:rsidTr="00C30234">
        <w:tc>
          <w:tcPr>
            <w:tcW w:w="9571" w:type="dxa"/>
            <w:gridSpan w:val="2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                           Охшашлык (черты сходства)</w:t>
            </w:r>
          </w:p>
        </w:tc>
      </w:tr>
      <w:tr w:rsidR="00A5026E" w:rsidRPr="009D6E32" w:rsidTr="00C30234">
        <w:tc>
          <w:tcPr>
            <w:tcW w:w="4785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5026E" w:rsidRPr="009D6E32" w:rsidTr="00C30234">
        <w:tc>
          <w:tcPr>
            <w:tcW w:w="4785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786" w:type="dxa"/>
          </w:tcPr>
          <w:p w:rsidR="00A5026E" w:rsidRDefault="00A5026E" w:rsidP="00C30234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5026E" w:rsidRDefault="00A5026E" w:rsidP="00A5026E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A5026E" w:rsidRPr="009D6E32" w:rsidRDefault="00A5026E" w:rsidP="00A5026E">
      <w:pPr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Шушы та</w:t>
      </w:r>
      <w:r w:rsidRPr="009D6E32">
        <w:rPr>
          <w:rFonts w:ascii="Times New Roman" w:hAnsi="Times New Roman"/>
          <w:b/>
          <w:sz w:val="24"/>
          <w:szCs w:val="24"/>
          <w:lang w:val="tt-RU"/>
        </w:rPr>
        <w:t>блицаны ясап жибэрэсез.</w:t>
      </w:r>
    </w:p>
    <w:p w:rsidR="00CE1F90" w:rsidRDefault="00893A37" w:rsidP="00CE1F90">
      <w:pPr>
        <w:pStyle w:val="a4"/>
        <w:rPr>
          <w:rFonts w:ascii="Times New Roman" w:hAnsi="Times New Roman"/>
          <w:sz w:val="24"/>
          <w:szCs w:val="24"/>
        </w:rPr>
      </w:pPr>
      <w:r w:rsidRPr="00893A37">
        <w:rPr>
          <w:rFonts w:ascii="Times New Roman" w:hAnsi="Times New Roman"/>
          <w:b/>
          <w:sz w:val="24"/>
          <w:szCs w:val="24"/>
          <w:lang w:val="tt-RU"/>
        </w:rPr>
        <w:t xml:space="preserve"> Бугенге дәрес темасы.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CE1F90" w:rsidRPr="00EE266C">
        <w:rPr>
          <w:rFonts w:ascii="Times New Roman" w:hAnsi="Times New Roman"/>
          <w:sz w:val="24"/>
          <w:szCs w:val="24"/>
        </w:rPr>
        <w:t>Усиление внимания к жизни и культуре русского народа и историческому прошлому России к концу столетия.</w:t>
      </w:r>
    </w:p>
    <w:p w:rsidR="00905BF9" w:rsidRDefault="00CE1F90" w:rsidP="00CE1F90">
      <w:pPr>
        <w:rPr>
          <w:rFonts w:ascii="Times New Roman" w:hAnsi="Times New Roman"/>
          <w:sz w:val="24"/>
          <w:szCs w:val="24"/>
          <w:lang w:val="tt-RU"/>
        </w:rPr>
      </w:pPr>
      <w:r w:rsidRPr="00EE266C">
        <w:rPr>
          <w:rFonts w:ascii="Times New Roman" w:hAnsi="Times New Roman"/>
          <w:sz w:val="24"/>
          <w:szCs w:val="24"/>
        </w:rPr>
        <w:t xml:space="preserve"> Культура и быт российских сословий. Дворянство: жизнь и быт дворянской усадьбы. Духовенство. Купечество. Крестьянство.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Укучылар. П.26 ны ачабыз. Укыйсыз.Мин сезгә видеозвонок ясыйм. Сез миңа эчтәлек сөйлисез.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Безнең дәрес 5че. 10.40 та башлана.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Ислам 10.40 подтема 1 торак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Илдар 10. 43 подтема 2 кием салым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Эльвина 10.52   №3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Алмаз 10.57 №4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Аделина 11.00 №5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Аяз 11.03 №6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Арслан 11.04 №1</w:t>
      </w:r>
    </w:p>
    <w:p w:rsidR="00893A37" w:rsidRDefault="00893A37" w:rsidP="00CE1F9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Сабина 11.08  №2</w:t>
      </w:r>
    </w:p>
    <w:p w:rsidR="00893A37" w:rsidRPr="00893A37" w:rsidRDefault="00893A37" w:rsidP="00CE1F90">
      <w:pPr>
        <w:rPr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Шушы вакытларда шалтыратам. Эзер булыгыз</w:t>
      </w:r>
    </w:p>
    <w:sectPr w:rsidR="00893A37" w:rsidRPr="00893A37" w:rsidSect="00AA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A5026E"/>
    <w:rsid w:val="0056060C"/>
    <w:rsid w:val="006B106B"/>
    <w:rsid w:val="00893A37"/>
    <w:rsid w:val="00905BF9"/>
    <w:rsid w:val="00A5026E"/>
    <w:rsid w:val="00AA10B1"/>
    <w:rsid w:val="00CE1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E1F9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2020-04-22T06:21:00Z</dcterms:created>
  <dcterms:modified xsi:type="dcterms:W3CDTF">2020-04-22T08:16:00Z</dcterms:modified>
</cp:coreProperties>
</file>